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BB470D">
        <w:rPr>
          <w:rFonts w:ascii="Times New Roman" w:hAnsi="Times New Roman" w:cs="Times New Roman"/>
          <w:b/>
          <w:sz w:val="30"/>
          <w:szCs w:val="30"/>
          <w:lang w:eastAsia="ru-RU"/>
        </w:rPr>
        <w:t>Не дайте шансов огню: как избежать палов и сохранить жизнь и имущество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470D">
        <w:rPr>
          <w:rFonts w:ascii="Times New Roman" w:hAnsi="Times New Roman" w:cs="Times New Roman"/>
          <w:sz w:val="30"/>
          <w:szCs w:val="30"/>
        </w:rPr>
        <w:t>Установившаяся в регионе теплая и сухая погода стала причиной увеличения количества возгораний в экосистемах.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sz w:val="30"/>
          <w:szCs w:val="30"/>
          <w:lang w:eastAsia="ru-RU"/>
        </w:rPr>
        <w:t xml:space="preserve">Как показывает практика, неосторожное обращение с огнем и умышленное выжигание сухой растительности становится причиной серьезных пожаров, в которых получают травмы люди. Уже в этом году в Гродненской области травмированы два человека.  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27 февраля в 17-28</w:t>
      </w:r>
      <w:r w:rsidRPr="00BB470D">
        <w:rPr>
          <w:rFonts w:ascii="Times New Roman" w:hAnsi="Times New Roman" w:cs="Times New Roman"/>
          <w:sz w:val="30"/>
          <w:szCs w:val="30"/>
          <w:lang w:eastAsia="ru-RU"/>
        </w:rPr>
        <w:t xml:space="preserve"> фельдшер</w:t>
      </w:r>
      <w:r w:rsidRPr="00BB470D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Кореличской районной больницы</w:t>
      </w:r>
      <w:r w:rsidRPr="00BB470D">
        <w:rPr>
          <w:rFonts w:ascii="Times New Roman" w:hAnsi="Times New Roman" w:cs="Times New Roman"/>
          <w:sz w:val="30"/>
          <w:szCs w:val="30"/>
          <w:lang w:eastAsia="ru-RU"/>
        </w:rPr>
        <w:t xml:space="preserve">  сообщил спасателям о том, что в учреждение здравоохранения с ожогами обеих ног была госпитализирована 85-летняя пенсионерка. 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sz w:val="30"/>
          <w:szCs w:val="30"/>
          <w:lang w:eastAsia="ru-RU"/>
        </w:rPr>
        <w:t xml:space="preserve">Пострадавшая рассказала, что, находясь дома, увидела, что на приусадебном участке горит сухая растительность. Женщина бросилась самостоятельно тушить возгорание и получила ожоги ног.  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sz w:val="30"/>
          <w:szCs w:val="30"/>
          <w:lang w:eastAsia="ru-RU"/>
        </w:rPr>
        <w:t xml:space="preserve">Сельчанка обратилась за медицинской помощью и была госпитализирована. Подразделения МЧС не привлекались. Вероятнее всего, чье-то неосторожное обращение с огнем стало причиной возгорания. 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Обращаем ваше внимание, что выжигание сухой растительности  и трав на корню запрещено на законодательном уровне. Нарушителям грозит штраф до 30 базовых величин. Если последствия выжигания будут более серьезным и ущерб будет причинен в особо крупном размере, законодательством предусмотрена и уголовная ответственность.  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Чтобы наведение порядка на подворье не обернулось трагедией, будьте предельно осторожны в обращении с огнем и строго соблюдайте правила безопасности.  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b/>
          <w:i/>
          <w:iCs/>
          <w:sz w:val="30"/>
          <w:szCs w:val="30"/>
          <w:lang w:eastAsia="ru-RU"/>
        </w:rPr>
        <w:t xml:space="preserve">Помните: 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разведение костров допускается только в безветренную погоду; </w:t>
      </w:r>
    </w:p>
    <w:p w:rsidR="00BB470D" w:rsidRPr="00BB470D" w:rsidRDefault="00BB470D" w:rsidP="00BB470D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место, где планируете сжигать собранный мусор должно находиться на безопасном расстоянии от хозяйственных и иных построек, а также от лесных массивов и торфяников; 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кострище следует окопать; 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запаситесь ведром с водой, лопатой или огнетушителем и ни на секунду не оставляйте огонь без присмотра; 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после окончания сжигания, оставшиеся угли пролейте водой до полного прекращения тления. </w:t>
      </w:r>
    </w:p>
    <w:p w:rsidR="00BB470D" w:rsidRPr="00BB470D" w:rsidRDefault="00BB470D" w:rsidP="00BB470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70D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Если огонь вышел из-под контроля, немедленно вызывайте спасателей по номерам 101 или 112. </w:t>
      </w:r>
    </w:p>
    <w:p w:rsidR="005B5498" w:rsidRPr="00BB470D" w:rsidRDefault="00BB470D" w:rsidP="00BB470D">
      <w:pPr>
        <w:pStyle w:val="a4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BB470D">
        <w:rPr>
          <w:rFonts w:ascii="Times New Roman" w:hAnsi="Times New Roman" w:cs="Times New Roman"/>
          <w:i/>
          <w:sz w:val="30"/>
          <w:szCs w:val="30"/>
        </w:rPr>
        <w:t>По материалам Гродненского УМЧС</w:t>
      </w:r>
    </w:p>
    <w:sectPr w:rsidR="005B5498" w:rsidRPr="00BB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DCF"/>
    <w:multiLevelType w:val="multilevel"/>
    <w:tmpl w:val="9F42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818FC"/>
    <w:multiLevelType w:val="multilevel"/>
    <w:tmpl w:val="7A36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84563"/>
    <w:multiLevelType w:val="multilevel"/>
    <w:tmpl w:val="71D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E6884"/>
    <w:multiLevelType w:val="multilevel"/>
    <w:tmpl w:val="CAE0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61126"/>
    <w:multiLevelType w:val="multilevel"/>
    <w:tmpl w:val="2498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C"/>
    <w:rsid w:val="001E287C"/>
    <w:rsid w:val="00271DA6"/>
    <w:rsid w:val="005B5498"/>
    <w:rsid w:val="00B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4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B47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4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B4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SPecialiST RePack, SanBuild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3</cp:revision>
  <dcterms:created xsi:type="dcterms:W3CDTF">2025-03-04T07:58:00Z</dcterms:created>
  <dcterms:modified xsi:type="dcterms:W3CDTF">2025-03-04T07:58:00Z</dcterms:modified>
</cp:coreProperties>
</file>